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C8" w:rsidRPr="00CA75F4" w:rsidRDefault="00721DC8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>ПОСТАНОВЛЕНИЕ</w:t>
      </w:r>
    </w:p>
    <w:p w:rsidR="00721DC8" w:rsidRPr="00CA75F4" w:rsidRDefault="00721DC8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 xml:space="preserve"> АДМИНИСТРАЦИИ ЛЮБИМСКОГО</w:t>
      </w:r>
    </w:p>
    <w:p w:rsidR="00721DC8" w:rsidRPr="00CA75F4" w:rsidRDefault="00721DC8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21DC8" w:rsidRPr="00CA75F4" w:rsidRDefault="00721DC8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75F4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721DC8" w:rsidRPr="00CA75F4" w:rsidRDefault="00721DC8" w:rsidP="006B17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09.01</w:t>
      </w:r>
      <w:r w:rsidRPr="00CA75F4">
        <w:rPr>
          <w:rFonts w:ascii="Times New Roman" w:hAnsi="Times New Roman"/>
          <w:sz w:val="28"/>
          <w:szCs w:val="28"/>
        </w:rPr>
        <w:t>.2019       № 09-0127/19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г. Любим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О закреплении общеобразовательных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учреждений, реализующих основные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общеобразовательные программы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начального общего, основного общего и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среднего общего образования,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за конкретными территориями Любимского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муниципального района на 2019 год.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              В соответствии с федеральным законом от 29.12.2012 г. № 273 ФЗ «Об образовании в Российской Федерации» и приказом Министерства образования и науки Российской Федерации от 22.01.2014г.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в целях соблюдения законодательства Российской Федерации в части приёма детей в общеобразовательные учреждения Любимского муниципального района, Администрация Любимского муниципального района постановляет:</w:t>
      </w:r>
    </w:p>
    <w:p w:rsidR="00721DC8" w:rsidRPr="00CA75F4" w:rsidRDefault="00721DC8" w:rsidP="002C35EC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Утвердить закрепление 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конкретными территориями Любимского муниципального района на 2019  год согласно приложению к настоящему постановлению.</w:t>
      </w:r>
    </w:p>
    <w:p w:rsidR="00721DC8" w:rsidRPr="00CA75F4" w:rsidRDefault="00721DC8" w:rsidP="007E1816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2.  Признать утратившим силу постановление Администрации                 Любимского муниципального района Ярославской области № 09-0169/18  от  22.01.2018   «О закреплении 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конкретными территориями Любимского муниципального района на 2018  год».</w:t>
      </w:r>
    </w:p>
    <w:p w:rsidR="00721DC8" w:rsidRPr="00CA75F4" w:rsidRDefault="00721DC8" w:rsidP="009F6DBE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</w:t>
      </w:r>
    </w:p>
    <w:p w:rsidR="00721DC8" w:rsidRPr="00CA75F4" w:rsidRDefault="00721DC8" w:rsidP="00F763E7">
      <w:pPr>
        <w:pStyle w:val="ListParagraph"/>
        <w:tabs>
          <w:tab w:val="left" w:pos="1418"/>
        </w:tabs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>3.         Контроль за исполнением постановления возложить на заместителя Главы Администрации Любимского муниципального района по социальной политике  С.А.Васильева.</w:t>
      </w:r>
    </w:p>
    <w:p w:rsidR="00721DC8" w:rsidRPr="00CA75F4" w:rsidRDefault="00721DC8" w:rsidP="00F763E7">
      <w:pPr>
        <w:pStyle w:val="ListParagraph"/>
        <w:tabs>
          <w:tab w:val="left" w:pos="1418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 4.      Настоящее постановление вступает в силу с момента подписания,   подлежит официальному опубликованию в приложении к районной газете «Наш край»- «Любимский вестник».</w:t>
      </w:r>
    </w:p>
    <w:p w:rsidR="00721DC8" w:rsidRPr="00CA75F4" w:rsidRDefault="00721DC8" w:rsidP="003B71C4">
      <w:pPr>
        <w:pStyle w:val="ListParagraph"/>
        <w:tabs>
          <w:tab w:val="left" w:pos="1418"/>
        </w:tabs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</w:t>
      </w:r>
    </w:p>
    <w:p w:rsidR="00721DC8" w:rsidRPr="00CA75F4" w:rsidRDefault="00721DC8" w:rsidP="006B170E">
      <w:pPr>
        <w:pStyle w:val="ListParagraph"/>
        <w:tabs>
          <w:tab w:val="left" w:pos="141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5F4">
        <w:rPr>
          <w:rFonts w:ascii="Times New Roman" w:hAnsi="Times New Roman"/>
          <w:sz w:val="28"/>
          <w:szCs w:val="28"/>
        </w:rPr>
        <w:t xml:space="preserve">     Глава Любимского муниципального рай</w:t>
      </w:r>
      <w:r>
        <w:rPr>
          <w:rFonts w:ascii="Times New Roman" w:hAnsi="Times New Roman"/>
          <w:sz w:val="28"/>
          <w:szCs w:val="28"/>
        </w:rPr>
        <w:t xml:space="preserve">она                            </w:t>
      </w:r>
      <w:r w:rsidRPr="00CA75F4">
        <w:rPr>
          <w:rFonts w:ascii="Times New Roman" w:hAnsi="Times New Roman"/>
          <w:sz w:val="28"/>
          <w:szCs w:val="28"/>
        </w:rPr>
        <w:t>А.В. Кошкин</w:t>
      </w: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Pr="00CA75F4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Default="00721DC8" w:rsidP="006B17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DC8" w:rsidRDefault="00721DC8" w:rsidP="00051AE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21DC8" w:rsidRDefault="00721DC8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1DC8" w:rsidRDefault="00721DC8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721DC8" w:rsidRDefault="00721DC8" w:rsidP="00DC712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09.01.2019 г. № 09-0127/19</w:t>
      </w:r>
    </w:p>
    <w:p w:rsidR="00721DC8" w:rsidRDefault="00721DC8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DC8" w:rsidRDefault="00721DC8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DC8" w:rsidRDefault="00721DC8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DC8" w:rsidRDefault="00721DC8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721DC8" w:rsidRDefault="00721DC8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учреждений, реализующих основные общеобразовательные программы начального общего, основного общего и среднего общего образования, закрепленных за конкретными территориями Любимского муниципального района на 2019  год</w:t>
      </w:r>
    </w:p>
    <w:p w:rsidR="00721DC8" w:rsidRDefault="00721DC8" w:rsidP="006B17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21DC8" w:rsidRPr="00EC2133" w:rsidTr="00EC2133">
        <w:tc>
          <w:tcPr>
            <w:tcW w:w="4785" w:type="dxa"/>
          </w:tcPr>
          <w:p w:rsidR="00721DC8" w:rsidRPr="00EC2133" w:rsidRDefault="00721DC8" w:rsidP="00EC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4786" w:type="dxa"/>
          </w:tcPr>
          <w:p w:rsidR="00721DC8" w:rsidRPr="00EC2133" w:rsidRDefault="00721DC8" w:rsidP="00EC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Закрепленные территории</w:t>
            </w:r>
          </w:p>
        </w:tc>
      </w:tr>
      <w:tr w:rsidR="00721DC8" w:rsidRPr="00EC2133" w:rsidTr="00EC2133">
        <w:tc>
          <w:tcPr>
            <w:tcW w:w="4785" w:type="dxa"/>
          </w:tcPr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Любимская средняя общеобразовательная школа</w:t>
            </w:r>
          </w:p>
        </w:tc>
        <w:tc>
          <w:tcPr>
            <w:tcW w:w="4786" w:type="dxa"/>
          </w:tcPr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улицы: Буйская, Воронина, Даниловская ( дома № 1-№ 80, № 84-б, № 86-а, 80-а, 82-а, 76-а, 78-а), Дачная, Железнодорожная, Заовражная, Карла-Маркса (дома №1-№87), Комсомольская, Костромская, Красноармейская, Крестьянская, Ленина ( дома № 1 - № 52), Лесная, Луначарского, Мелиоративная, Московская, Октябрьская, Октябрьский переулок,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Красноармейский переулок, Первомайская,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 xml:space="preserve">Пролетарская, Республиканская, Розы Люксембург, Смирнова, Советская, Сусанина,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Берёзовая, Молодёжная, Строителей, им. Г.Пшеницына,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Ярославская.</w:t>
            </w:r>
          </w:p>
        </w:tc>
      </w:tr>
      <w:tr w:rsidR="00721DC8" w:rsidRPr="00EC2133" w:rsidTr="00EC2133">
        <w:tc>
          <w:tcPr>
            <w:tcW w:w="4785" w:type="dxa"/>
          </w:tcPr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Любимская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Вадима Юрьевича Орлова</w:t>
            </w:r>
          </w:p>
        </w:tc>
        <w:tc>
          <w:tcPr>
            <w:tcW w:w="4786" w:type="dxa"/>
          </w:tcPr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улицы: Вологодская, Володарского, Гражданская, Даниловская ( дома № 81/43, № 81-а, № 82, № 83, № 83-а. № 84, № 84-а, № 85, № 85-а, № 86, № 87, № 87-а, № 88-№ 116), Заводская, Карла Либкнехта, Карла Маркса ( дома № 88 - № 114), Комитетская, Кооперативная, Ленина (дом № 60), Луговая, Любимская, Медовая, Набережная р. Обноры, Набережная р.Учи, Некрасова, Новонабережная, Обнорская, Полевая (Заучье), Пригородная, Раевского, Садовая, Трефолева, Шмидта, Юбилейная;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переулки: Вологодский, Торговый;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поселки: Отрадный, Соколиный, Зайцево;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Останково, Назарово, Починок-Черепанов, Починок-Чечулин;Шарна, Иваньково, Стан, Шевелево, Взглядово, Косоногово, Новинки, Потепеньки, Раслово-Барское, Раслово-Монастырское, Вахромейка, Гузыцино, Михаил-Архангел, Язвицево, Стряпово, Дор Павлов, Илькино, Кузовлево, Митино, Накоступово, Рождественская Слободка, Романцево, Фондяково, Анциферово;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Железово, Зубово, Семенково Большое, Семенково Малое, Варлыгино, Гиганово, Ермолино, Зиново, Кинтаново, Кириллово, Кощеево, Митино, Наумово, Пальцево, Поторочино, Прокунино, Ченцово;</w:t>
            </w:r>
          </w:p>
          <w:p w:rsidR="00721DC8" w:rsidRPr="00EC2133" w:rsidRDefault="00721DC8" w:rsidP="006F13F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Покров,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поселок Соть;</w:t>
            </w:r>
          </w:p>
          <w:p w:rsidR="00721DC8" w:rsidRPr="00EC2133" w:rsidRDefault="00721DC8" w:rsidP="006F13F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Будаково, Бородино, Верхний Жар, Дмитриково, Нестерково, Нестерово, Надеево, Нижний Жар, Страшево, Чирково, Шашково;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133">
              <w:rPr>
                <w:rFonts w:ascii="Times New Roman" w:hAnsi="Times New Roman"/>
                <w:sz w:val="28"/>
                <w:szCs w:val="28"/>
              </w:rPr>
              <w:t>разъезд Жарок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DC8" w:rsidRPr="00EC2133" w:rsidTr="00EC2133">
        <w:tc>
          <w:tcPr>
            <w:tcW w:w="4785" w:type="dxa"/>
          </w:tcPr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4786" w:type="dxa"/>
          </w:tcPr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Болваново, Дор, Ермаково, Кипино, Ключевая, Минино, Панфилово, Починок, Пустынь, Сумароково, Тетерино, Филиппово, Харино, Алешино, Карганово, Картополово, Настасьино, Обнорское, Павловка, Перья, Пигалево, Починок-Ананьев, Починок-Усанов, Починок-Шумилов, Слобода, Тимино, Тимонино, Чернышево;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хуторы: Заповедник; станция Секша;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DC8" w:rsidRPr="00EC2133" w:rsidTr="00EC2133">
        <w:tc>
          <w:tcPr>
            <w:tcW w:w="4785" w:type="dxa"/>
          </w:tcPr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Закобякинская средняя общеобразовательная школа</w:t>
            </w:r>
          </w:p>
        </w:tc>
        <w:tc>
          <w:tcPr>
            <w:tcW w:w="4786" w:type="dxa"/>
          </w:tcPr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деревни:Андрейково, Антоново, Булаково, Бутырки, Бушкатово, Васильково, Высоково, Гриденино, Дыбино, Иванниково, Ившино, Лилицино, Летнево, Поддубново, Пореево, Понизовки, Шигино, Терениково, Ченцы, Чернятино, Черново, Юрьево, Яковлевское, Еремейцево, Андрюково, Власуново, Деревягино, Исады, Клюшниково, Красный Бор, Крутик, Лысцево, Макарово, Никиткино, Осиновец, Павлигино, Петрищево, Починок, Рудниково, Санино, Скородумово, Стругуново, Фомино, Щелково, Акулово, Бедарево, Борисовское, Глебово, Деревеньки, Ивановское, Касьяново, Конанцево, Митино, Нагорское, Пречистое, Семендяево;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Закобякино.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DC8" w:rsidRPr="00EC2133" w:rsidTr="00EC2133">
        <w:tc>
          <w:tcPr>
            <w:tcW w:w="4785" w:type="dxa"/>
          </w:tcPr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Бармановская основная общеобразовательная школа</w:t>
            </w:r>
          </w:p>
        </w:tc>
        <w:tc>
          <w:tcPr>
            <w:tcW w:w="4786" w:type="dxa"/>
          </w:tcPr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Василево, Конеево, Мельцево, Плетенево, Поляна, Пошевино, Тюриково;</w:t>
            </w:r>
          </w:p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Троица.</w:t>
            </w:r>
          </w:p>
        </w:tc>
      </w:tr>
      <w:tr w:rsidR="00721DC8" w:rsidRPr="00EC2133" w:rsidTr="00EC2133">
        <w:tc>
          <w:tcPr>
            <w:tcW w:w="4785" w:type="dxa"/>
          </w:tcPr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Воскресенская основная общеобразовательная школа:</w:t>
            </w:r>
          </w:p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Афанасьевское, Барское, Благуново, Вязниково, Глазково, Губино, Дорское, Маслово, Овсяниково, Починок, Павловское, Первожино, Фрольцево, Сельцо, Слободка,Уварово;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село Воскресенское.</w:t>
            </w:r>
          </w:p>
        </w:tc>
      </w:tr>
      <w:tr w:rsidR="00721DC8" w:rsidRPr="00EC2133" w:rsidTr="00EC2133">
        <w:tc>
          <w:tcPr>
            <w:tcW w:w="4785" w:type="dxa"/>
          </w:tcPr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4786" w:type="dxa"/>
          </w:tcPr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села: Михайловское, Никольское, Филиппово;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 Балакирево, Белавино, Бобарнево, Заварежнево, Каликино, Крюково, Михеево, Мясниково, Назимово, Некрасово, Никулино, Платково, Радово, Сондолово, Чурилово;</w:t>
            </w:r>
          </w:p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DC8" w:rsidRPr="00EC2133" w:rsidTr="00EC2133">
        <w:tc>
          <w:tcPr>
            <w:tcW w:w="4785" w:type="dxa"/>
          </w:tcPr>
          <w:p w:rsidR="00721DC8" w:rsidRPr="00EC2133" w:rsidRDefault="00721DC8" w:rsidP="00EC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Рузбугинская начальная школа-детский сад</w:t>
            </w:r>
          </w:p>
        </w:tc>
        <w:tc>
          <w:tcPr>
            <w:tcW w:w="4786" w:type="dxa"/>
          </w:tcPr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133">
              <w:rPr>
                <w:rFonts w:ascii="Times New Roman" w:hAnsi="Times New Roman"/>
                <w:sz w:val="28"/>
                <w:szCs w:val="28"/>
              </w:rPr>
              <w:t>деревни:Долгово,  Степанково,Рузбугино, Нелюдово, Курочкино, Тильбугино, Хлестово</w:t>
            </w:r>
          </w:p>
          <w:p w:rsidR="00721DC8" w:rsidRPr="00EC2133" w:rsidRDefault="00721DC8" w:rsidP="00EC21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DC8" w:rsidRPr="00EC2133" w:rsidRDefault="00721DC8" w:rsidP="00EC21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DC8" w:rsidRDefault="00721DC8" w:rsidP="006B170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721DC8" w:rsidSect="005764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82B"/>
    <w:multiLevelType w:val="hybridMultilevel"/>
    <w:tmpl w:val="A2F2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70E"/>
    <w:rsid w:val="00051AEE"/>
    <w:rsid w:val="00093389"/>
    <w:rsid w:val="000D6D58"/>
    <w:rsid w:val="001701C5"/>
    <w:rsid w:val="00195DDF"/>
    <w:rsid w:val="001E724E"/>
    <w:rsid w:val="002548FE"/>
    <w:rsid w:val="002C35EC"/>
    <w:rsid w:val="00325AFE"/>
    <w:rsid w:val="00330088"/>
    <w:rsid w:val="00341C06"/>
    <w:rsid w:val="003445AB"/>
    <w:rsid w:val="00375EE1"/>
    <w:rsid w:val="00385A9D"/>
    <w:rsid w:val="003B71C4"/>
    <w:rsid w:val="004408BF"/>
    <w:rsid w:val="00443EED"/>
    <w:rsid w:val="00465339"/>
    <w:rsid w:val="004765F4"/>
    <w:rsid w:val="00477EBC"/>
    <w:rsid w:val="00531013"/>
    <w:rsid w:val="00576449"/>
    <w:rsid w:val="0059595D"/>
    <w:rsid w:val="005A2FA3"/>
    <w:rsid w:val="005C2D46"/>
    <w:rsid w:val="00625101"/>
    <w:rsid w:val="006312BD"/>
    <w:rsid w:val="006406BF"/>
    <w:rsid w:val="006B170E"/>
    <w:rsid w:val="006D1794"/>
    <w:rsid w:val="006F13FB"/>
    <w:rsid w:val="006F59F5"/>
    <w:rsid w:val="00717D9E"/>
    <w:rsid w:val="00721DC8"/>
    <w:rsid w:val="00722100"/>
    <w:rsid w:val="00722358"/>
    <w:rsid w:val="007B2CAC"/>
    <w:rsid w:val="007C70FB"/>
    <w:rsid w:val="007E1816"/>
    <w:rsid w:val="007F2BB6"/>
    <w:rsid w:val="007F5AAD"/>
    <w:rsid w:val="008410FB"/>
    <w:rsid w:val="00870640"/>
    <w:rsid w:val="00891F15"/>
    <w:rsid w:val="008E1D9C"/>
    <w:rsid w:val="008E2705"/>
    <w:rsid w:val="00912329"/>
    <w:rsid w:val="009F6DBE"/>
    <w:rsid w:val="00A02072"/>
    <w:rsid w:val="00A45136"/>
    <w:rsid w:val="00AA04D4"/>
    <w:rsid w:val="00AD1BD6"/>
    <w:rsid w:val="00AD2D0B"/>
    <w:rsid w:val="00B025D6"/>
    <w:rsid w:val="00B15BB1"/>
    <w:rsid w:val="00B3553A"/>
    <w:rsid w:val="00B61928"/>
    <w:rsid w:val="00BC4CD2"/>
    <w:rsid w:val="00BF02CC"/>
    <w:rsid w:val="00C128DB"/>
    <w:rsid w:val="00C55E91"/>
    <w:rsid w:val="00C74E3B"/>
    <w:rsid w:val="00C86126"/>
    <w:rsid w:val="00CA75F4"/>
    <w:rsid w:val="00CB4EE9"/>
    <w:rsid w:val="00CC5BF5"/>
    <w:rsid w:val="00CC7FB7"/>
    <w:rsid w:val="00D24DFC"/>
    <w:rsid w:val="00D82A5A"/>
    <w:rsid w:val="00DA6DE2"/>
    <w:rsid w:val="00DC00B6"/>
    <w:rsid w:val="00DC3507"/>
    <w:rsid w:val="00DC7128"/>
    <w:rsid w:val="00DF1D0E"/>
    <w:rsid w:val="00E23D21"/>
    <w:rsid w:val="00E24163"/>
    <w:rsid w:val="00E756C5"/>
    <w:rsid w:val="00EA5FFB"/>
    <w:rsid w:val="00EB2496"/>
    <w:rsid w:val="00EB2663"/>
    <w:rsid w:val="00EB31C2"/>
    <w:rsid w:val="00EC2133"/>
    <w:rsid w:val="00EC5A23"/>
    <w:rsid w:val="00EE482F"/>
    <w:rsid w:val="00F00D81"/>
    <w:rsid w:val="00F62A1C"/>
    <w:rsid w:val="00F763E7"/>
    <w:rsid w:val="00F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B170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0B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0B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0B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0B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0B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0B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0B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0B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00B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0B6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00B6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0B6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00B6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00B6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00B6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00B6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00B6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C00B6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C00B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C00B6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00B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0B6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DC00B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DC00B6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DC00B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DC0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C00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DC00B6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00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C00B6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DC00B6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DC00B6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DC00B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DC00B6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C00B6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C00B6"/>
    <w:pPr>
      <w:outlineLvl w:val="9"/>
    </w:pPr>
  </w:style>
  <w:style w:type="table" w:styleId="TableGrid">
    <w:name w:val="Table Grid"/>
    <w:basedOn w:val="TableNormal"/>
    <w:uiPriority w:val="99"/>
    <w:rsid w:val="006B170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5</Pages>
  <Words>994</Words>
  <Characters>5666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Валентина</cp:lastModifiedBy>
  <cp:revision>80</cp:revision>
  <cp:lastPrinted>2016-09-02T04:12:00Z</cp:lastPrinted>
  <dcterms:created xsi:type="dcterms:W3CDTF">2017-08-31T07:48:00Z</dcterms:created>
  <dcterms:modified xsi:type="dcterms:W3CDTF">2019-01-09T10:47:00Z</dcterms:modified>
</cp:coreProperties>
</file>